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BE5A" w14:textId="77777777" w:rsidR="0083579B" w:rsidRDefault="00FD51ED">
      <w:pPr>
        <w:spacing w:after="0"/>
        <w:ind w:hanging="10"/>
      </w:pPr>
      <w:r>
        <w:rPr>
          <w:rFonts w:eastAsia="Arial" w:cs="Arial"/>
          <w:b/>
          <w:color w:val="000000"/>
          <w:sz w:val="36"/>
          <w:szCs w:val="36"/>
          <w:lang w:eastAsia="de-DE"/>
        </w:rPr>
        <w:t>Schüler- und Jugendförderung</w:t>
      </w:r>
    </w:p>
    <w:p w14:paraId="49307303" w14:textId="1729CC21" w:rsidR="0083579B" w:rsidRDefault="00FD51ED" w:rsidP="000A216D">
      <w:pPr>
        <w:spacing w:after="0"/>
        <w:ind w:hanging="10"/>
        <w:rPr>
          <w:rFonts w:eastAsia="Arial" w:cs="Arial"/>
          <w:color w:val="000000"/>
          <w:sz w:val="24"/>
          <w:szCs w:val="24"/>
          <w:lang w:eastAsia="de-DE"/>
        </w:rPr>
      </w:pPr>
      <w:r>
        <w:rPr>
          <w:rFonts w:eastAsia="Arial" w:cs="Arial"/>
          <w:color w:val="000000"/>
          <w:lang w:eastAsia="de-DE"/>
        </w:rPr>
        <w:br/>
      </w:r>
      <w:r w:rsidR="00FE241C">
        <w:rPr>
          <w:rFonts w:eastAsia="Arial" w:cs="Arial"/>
          <w:color w:val="000000"/>
          <w:sz w:val="24"/>
          <w:szCs w:val="24"/>
          <w:lang w:eastAsia="de-DE"/>
        </w:rPr>
        <w:t>Seit</w:t>
      </w:r>
      <w:r>
        <w:rPr>
          <w:rFonts w:eastAsia="Arial" w:cs="Arial"/>
          <w:color w:val="000000"/>
          <w:sz w:val="24"/>
          <w:szCs w:val="24"/>
          <w:lang w:eastAsia="de-DE"/>
        </w:rPr>
        <w:t xml:space="preserve"> 2013 wird die Jugendarbeit der Vereine vom Landesverband direkt gefördert, mit dem Ziel, dass jeder aktive Verein in den Genuss einer Unterstützung komm</w:t>
      </w:r>
      <w:r w:rsidR="000A216D">
        <w:rPr>
          <w:rFonts w:eastAsia="Arial" w:cs="Arial"/>
          <w:color w:val="000000"/>
          <w:sz w:val="24"/>
          <w:szCs w:val="24"/>
          <w:lang w:eastAsia="de-DE"/>
        </w:rPr>
        <w:t>t</w:t>
      </w:r>
      <w:r w:rsidR="00E71723">
        <w:rPr>
          <w:rFonts w:eastAsia="Arial" w:cs="Arial"/>
          <w:color w:val="000000"/>
          <w:sz w:val="24"/>
          <w:szCs w:val="24"/>
          <w:lang w:eastAsia="de-DE"/>
        </w:rPr>
        <w:t>. Auch 20</w:t>
      </w:r>
      <w:r w:rsidR="002F0891">
        <w:rPr>
          <w:rFonts w:eastAsia="Arial" w:cs="Arial"/>
          <w:color w:val="000000"/>
          <w:sz w:val="24"/>
          <w:szCs w:val="24"/>
          <w:lang w:eastAsia="de-DE"/>
        </w:rPr>
        <w:t>2</w:t>
      </w:r>
      <w:r w:rsidR="00266349">
        <w:rPr>
          <w:rFonts w:eastAsia="Arial" w:cs="Arial"/>
          <w:color w:val="000000"/>
          <w:sz w:val="24"/>
          <w:szCs w:val="24"/>
          <w:lang w:eastAsia="de-DE"/>
        </w:rPr>
        <w:t>4</w:t>
      </w:r>
      <w:r w:rsidR="000A216D">
        <w:rPr>
          <w:rFonts w:eastAsia="Arial" w:cs="Arial"/>
          <w:color w:val="000000"/>
          <w:sz w:val="24"/>
          <w:szCs w:val="24"/>
          <w:lang w:eastAsia="de-DE"/>
        </w:rPr>
        <w:t xml:space="preserve"> gibt es nun wieder die Schüler- und Jugendförderung.</w:t>
      </w:r>
      <w:r w:rsidR="008A7473">
        <w:rPr>
          <w:rFonts w:eastAsia="Arial" w:cs="Arial"/>
          <w:color w:val="000000"/>
          <w:sz w:val="24"/>
          <w:szCs w:val="24"/>
          <w:lang w:eastAsia="de-DE"/>
        </w:rPr>
        <w:t xml:space="preserve"> </w:t>
      </w:r>
    </w:p>
    <w:p w14:paraId="62B91EA4" w14:textId="77777777" w:rsidR="002F0891" w:rsidRDefault="002F0891" w:rsidP="000A216D">
      <w:pPr>
        <w:spacing w:after="0"/>
        <w:ind w:hanging="10"/>
      </w:pPr>
    </w:p>
    <w:p w14:paraId="72D970A3" w14:textId="77777777" w:rsidR="002F0891" w:rsidRDefault="002F0891" w:rsidP="000A216D">
      <w:pPr>
        <w:spacing w:after="0"/>
        <w:ind w:hanging="10"/>
      </w:pPr>
    </w:p>
    <w:p w14:paraId="1AC30F1C" w14:textId="77777777" w:rsidR="0083579B" w:rsidRDefault="00FD51ED">
      <w:pPr>
        <w:spacing w:after="0"/>
      </w:pPr>
      <w:r>
        <w:rPr>
          <w:rFonts w:eastAsia="Arial" w:cs="Arial"/>
          <w:b/>
          <w:color w:val="000000"/>
          <w:sz w:val="24"/>
          <w:szCs w:val="24"/>
          <w:lang w:eastAsia="de-DE"/>
        </w:rPr>
        <w:br/>
        <w:t>WELCHE FÖRDERUNGEN GIBT ES?</w:t>
      </w:r>
      <w:r>
        <w:rPr>
          <w:rFonts w:eastAsia="Arial" w:cs="Arial"/>
          <w:b/>
          <w:color w:val="000000"/>
          <w:sz w:val="24"/>
          <w:szCs w:val="24"/>
          <w:lang w:eastAsia="de-DE"/>
        </w:rPr>
        <w:br/>
      </w:r>
    </w:p>
    <w:p w14:paraId="48275C3E" w14:textId="528634F5" w:rsidR="0083579B" w:rsidRDefault="00FD51ED">
      <w:pPr>
        <w:pStyle w:val="Listenabsatz"/>
        <w:keepNext/>
        <w:keepLines/>
        <w:numPr>
          <w:ilvl w:val="0"/>
          <w:numId w:val="1"/>
        </w:numPr>
        <w:spacing w:after="0"/>
      </w:pPr>
      <w:r>
        <w:rPr>
          <w:rFonts w:eastAsia="Arial" w:cs="Arial"/>
          <w:b/>
          <w:color w:val="000000"/>
          <w:sz w:val="24"/>
          <w:szCs w:val="24"/>
          <w:lang w:eastAsia="de-DE"/>
        </w:rPr>
        <w:t>B</w:t>
      </w:r>
      <w:r w:rsidR="008A7473">
        <w:rPr>
          <w:rFonts w:eastAsia="Arial" w:cs="Arial"/>
          <w:b/>
          <w:color w:val="000000"/>
          <w:sz w:val="24"/>
          <w:szCs w:val="24"/>
          <w:lang w:eastAsia="de-DE"/>
        </w:rPr>
        <w:t>asisförderung</w:t>
      </w:r>
      <w:r>
        <w:rPr>
          <w:rFonts w:eastAsia="Arial" w:cs="Arial"/>
          <w:b/>
          <w:color w:val="000000"/>
          <w:sz w:val="24"/>
          <w:szCs w:val="24"/>
          <w:lang w:eastAsia="de-DE"/>
        </w:rPr>
        <w:br/>
      </w:r>
      <w:r>
        <w:rPr>
          <w:rFonts w:eastAsia="Arial" w:cs="Arial"/>
          <w:color w:val="000000"/>
          <w:sz w:val="24"/>
          <w:szCs w:val="24"/>
          <w:lang w:eastAsia="de-DE"/>
        </w:rPr>
        <w:t xml:space="preserve">Wir brauchen eine große Basis an Schachspielern um auch entsprechend Talente zu entdecken. Deshalb gewährt der Landesverband dem Verein </w:t>
      </w:r>
      <w:proofErr w:type="gramStart"/>
      <w:r>
        <w:rPr>
          <w:rFonts w:eastAsia="Arial" w:cs="Arial"/>
          <w:b/>
          <w:i/>
          <w:color w:val="000000"/>
          <w:sz w:val="24"/>
          <w:szCs w:val="24"/>
          <w:lang w:eastAsia="de-DE"/>
        </w:rPr>
        <w:t>pro gemeldetem Spieler</w:t>
      </w:r>
      <w:proofErr w:type="gramEnd"/>
      <w:r>
        <w:rPr>
          <w:rFonts w:eastAsia="Arial" w:cs="Arial"/>
          <w:color w:val="000000"/>
          <w:sz w:val="24"/>
          <w:szCs w:val="24"/>
          <w:lang w:eastAsia="de-DE"/>
        </w:rPr>
        <w:t xml:space="preserve"> (</w:t>
      </w:r>
      <w:r>
        <w:rPr>
          <w:rFonts w:eastAsia="Arial" w:cs="Arial"/>
          <w:b/>
          <w:color w:val="FF0000"/>
          <w:sz w:val="24"/>
          <w:szCs w:val="24"/>
          <w:lang w:eastAsia="de-DE"/>
        </w:rPr>
        <w:t>Stichtag: 01.01.20</w:t>
      </w:r>
      <w:r w:rsidR="002F0891">
        <w:rPr>
          <w:rFonts w:eastAsia="Arial" w:cs="Arial"/>
          <w:b/>
          <w:color w:val="FF0000"/>
          <w:sz w:val="24"/>
          <w:szCs w:val="24"/>
          <w:lang w:eastAsia="de-DE"/>
        </w:rPr>
        <w:t>2</w:t>
      </w:r>
      <w:r w:rsidR="00266349">
        <w:rPr>
          <w:rFonts w:eastAsia="Arial" w:cs="Arial"/>
          <w:b/>
          <w:color w:val="FF0000"/>
          <w:sz w:val="24"/>
          <w:szCs w:val="24"/>
          <w:lang w:eastAsia="de-DE"/>
        </w:rPr>
        <w:t>4</w:t>
      </w:r>
      <w:r w:rsidR="00E71723">
        <w:rPr>
          <w:rFonts w:eastAsia="Arial" w:cs="Arial"/>
          <w:color w:val="000000"/>
          <w:sz w:val="24"/>
          <w:szCs w:val="24"/>
          <w:lang w:eastAsia="de-DE"/>
        </w:rPr>
        <w:t xml:space="preserve">) </w:t>
      </w:r>
      <w:r>
        <w:rPr>
          <w:rFonts w:eastAsia="Arial" w:cs="Arial"/>
          <w:color w:val="000000"/>
          <w:sz w:val="24"/>
          <w:szCs w:val="24"/>
          <w:lang w:eastAsia="de-DE"/>
        </w:rPr>
        <w:t xml:space="preserve">in den Klassen </w:t>
      </w:r>
      <w:r>
        <w:rPr>
          <w:rFonts w:eastAsia="Arial" w:cs="Arial"/>
          <w:b/>
          <w:i/>
          <w:color w:val="000000"/>
          <w:sz w:val="24"/>
          <w:szCs w:val="24"/>
          <w:lang w:eastAsia="de-DE"/>
        </w:rPr>
        <w:t xml:space="preserve">U8-U18 </w:t>
      </w:r>
      <w:r w:rsidR="002F0891">
        <w:rPr>
          <w:rFonts w:eastAsia="Arial" w:cs="Arial"/>
          <w:b/>
          <w:i/>
          <w:color w:val="auto"/>
          <w:sz w:val="24"/>
          <w:szCs w:val="24"/>
          <w:lang w:eastAsia="de-DE"/>
        </w:rPr>
        <w:t>drei</w:t>
      </w:r>
      <w:r>
        <w:rPr>
          <w:rFonts w:eastAsia="Arial" w:cs="Arial"/>
          <w:b/>
          <w:i/>
          <w:color w:val="000000"/>
          <w:sz w:val="24"/>
          <w:szCs w:val="24"/>
          <w:lang w:eastAsia="de-DE"/>
        </w:rPr>
        <w:t xml:space="preserve"> Euro</w:t>
      </w:r>
      <w:r>
        <w:rPr>
          <w:rFonts w:eastAsia="Arial" w:cs="Arial"/>
          <w:color w:val="000000"/>
          <w:sz w:val="24"/>
          <w:szCs w:val="24"/>
          <w:lang w:eastAsia="de-DE"/>
        </w:rPr>
        <w:t xml:space="preserve"> im Jahr</w:t>
      </w:r>
      <w:r w:rsidR="008A7473">
        <w:rPr>
          <w:rFonts w:eastAsia="Arial" w:cs="Arial"/>
          <w:color w:val="000000"/>
          <w:sz w:val="24"/>
          <w:szCs w:val="24"/>
          <w:lang w:eastAsia="de-DE"/>
        </w:rPr>
        <w:t>.</w:t>
      </w:r>
      <w:r w:rsidR="002F0891">
        <w:rPr>
          <w:rFonts w:eastAsia="Arial" w:cs="Arial"/>
          <w:color w:val="000000"/>
          <w:sz w:val="24"/>
          <w:szCs w:val="24"/>
          <w:lang w:eastAsia="de-DE"/>
        </w:rPr>
        <w:br/>
      </w:r>
      <w:r w:rsidR="002F0891">
        <w:rPr>
          <w:rFonts w:eastAsia="Arial" w:cs="Arial"/>
          <w:color w:val="000000"/>
          <w:sz w:val="24"/>
          <w:szCs w:val="24"/>
          <w:lang w:eastAsia="de-DE"/>
        </w:rPr>
        <w:br/>
      </w:r>
      <w:r w:rsidR="002F0891" w:rsidRPr="008A7473">
        <w:rPr>
          <w:rFonts w:eastAsia="Arial" w:cs="Arial"/>
          <w:color w:val="000000"/>
          <w:sz w:val="24"/>
          <w:szCs w:val="24"/>
          <w:lang w:eastAsia="de-DE"/>
        </w:rPr>
        <w:t xml:space="preserve">Die Förderung </w:t>
      </w:r>
      <w:r w:rsidR="002F0891">
        <w:rPr>
          <w:rFonts w:eastAsia="Arial" w:cs="Arial"/>
          <w:color w:val="000000"/>
          <w:sz w:val="24"/>
          <w:szCs w:val="24"/>
          <w:lang w:eastAsia="de-DE"/>
        </w:rPr>
        <w:t>in diesem Punkt</w:t>
      </w:r>
      <w:r w:rsidR="002F0891" w:rsidRPr="008A7473">
        <w:rPr>
          <w:rFonts w:eastAsia="Arial" w:cs="Arial"/>
          <w:color w:val="000000"/>
          <w:sz w:val="24"/>
          <w:szCs w:val="24"/>
          <w:lang w:eastAsia="de-DE"/>
        </w:rPr>
        <w:t xml:space="preserve"> betrifft nur Jugendliche mit Stammspieler</w:t>
      </w:r>
      <w:r w:rsidR="002F0891">
        <w:rPr>
          <w:rFonts w:eastAsia="Arial" w:cs="Arial"/>
          <w:color w:val="000000"/>
          <w:sz w:val="24"/>
          <w:szCs w:val="24"/>
          <w:lang w:eastAsia="de-DE"/>
        </w:rPr>
        <w:t>berechtigung für den beantragenden Verein und J</w:t>
      </w:r>
      <w:r w:rsidR="002F0891" w:rsidRPr="008A7473">
        <w:rPr>
          <w:rFonts w:eastAsia="Arial" w:cs="Arial"/>
          <w:color w:val="000000"/>
          <w:sz w:val="24"/>
          <w:szCs w:val="24"/>
          <w:lang w:eastAsia="de-DE"/>
        </w:rPr>
        <w:t>ugendspieler mit Gastspielerberechtigung, welche</w:t>
      </w:r>
      <w:r w:rsidR="002F0891">
        <w:rPr>
          <w:rFonts w:eastAsia="Arial" w:cs="Arial"/>
          <w:color w:val="000000"/>
          <w:sz w:val="24"/>
          <w:szCs w:val="24"/>
          <w:lang w:eastAsia="de-DE"/>
        </w:rPr>
        <w:t xml:space="preserve"> </w:t>
      </w:r>
      <w:r w:rsidR="002F0891" w:rsidRPr="008A7473">
        <w:rPr>
          <w:rFonts w:eastAsia="Arial" w:cs="Arial"/>
          <w:color w:val="000000"/>
          <w:sz w:val="24"/>
          <w:szCs w:val="24"/>
          <w:lang w:eastAsia="de-DE"/>
        </w:rPr>
        <w:t>eine</w:t>
      </w:r>
      <w:r w:rsidR="002F0891">
        <w:rPr>
          <w:rFonts w:eastAsia="Arial" w:cs="Arial"/>
          <w:color w:val="000000"/>
          <w:sz w:val="24"/>
          <w:szCs w:val="24"/>
          <w:lang w:eastAsia="de-DE"/>
        </w:rPr>
        <w:t xml:space="preserve"> Stammspielerberechtigung</w:t>
      </w:r>
      <w:r w:rsidR="002F0891" w:rsidRPr="008A7473">
        <w:rPr>
          <w:rFonts w:eastAsia="Arial" w:cs="Arial"/>
          <w:color w:val="000000"/>
          <w:sz w:val="24"/>
          <w:szCs w:val="24"/>
          <w:lang w:eastAsia="de-DE"/>
        </w:rPr>
        <w:t xml:space="preserve"> in einem anderen Bundesland </w:t>
      </w:r>
      <w:r w:rsidR="002F0891">
        <w:rPr>
          <w:rFonts w:eastAsia="Arial" w:cs="Arial"/>
          <w:color w:val="000000"/>
          <w:sz w:val="24"/>
          <w:szCs w:val="24"/>
          <w:lang w:eastAsia="de-DE"/>
        </w:rPr>
        <w:t>haben</w:t>
      </w:r>
      <w:r w:rsidR="002F0891" w:rsidRPr="008A7473">
        <w:rPr>
          <w:rFonts w:eastAsia="Arial" w:cs="Arial"/>
          <w:color w:val="000000"/>
          <w:sz w:val="24"/>
          <w:szCs w:val="24"/>
          <w:lang w:eastAsia="de-DE"/>
        </w:rPr>
        <w:t>.</w:t>
      </w:r>
      <w:r>
        <w:rPr>
          <w:rFonts w:eastAsia="Arial" w:cs="Arial"/>
          <w:color w:val="000000"/>
          <w:sz w:val="24"/>
          <w:szCs w:val="24"/>
          <w:lang w:eastAsia="de-DE"/>
        </w:rPr>
        <w:br/>
      </w:r>
    </w:p>
    <w:p w14:paraId="290AA3C5" w14:textId="77777777" w:rsidR="0083579B" w:rsidRDefault="00FD51ED">
      <w:pPr>
        <w:pStyle w:val="Listenabsatz"/>
        <w:keepNext/>
        <w:keepLines/>
        <w:numPr>
          <w:ilvl w:val="0"/>
          <w:numId w:val="1"/>
        </w:numPr>
        <w:spacing w:after="0"/>
      </w:pPr>
      <w:r>
        <w:rPr>
          <w:rFonts w:eastAsia="Arial" w:cs="Arial"/>
          <w:b/>
          <w:color w:val="000000"/>
          <w:sz w:val="24"/>
          <w:szCs w:val="24"/>
          <w:lang w:eastAsia="de-DE"/>
        </w:rPr>
        <w:t>Wettkampfförderung - Einsatz in der TMM</w:t>
      </w:r>
      <w:r>
        <w:rPr>
          <w:rFonts w:eastAsia="Arial" w:cs="Arial"/>
          <w:b/>
          <w:color w:val="000000"/>
          <w:sz w:val="24"/>
          <w:szCs w:val="24"/>
          <w:lang w:eastAsia="de-DE"/>
        </w:rPr>
        <w:br/>
      </w:r>
      <w:r>
        <w:rPr>
          <w:rFonts w:eastAsia="Arial" w:cs="Arial"/>
          <w:color w:val="000000"/>
          <w:sz w:val="24"/>
          <w:szCs w:val="24"/>
          <w:lang w:eastAsia="de-DE"/>
        </w:rPr>
        <w:t xml:space="preserve">Da die Einbindung in den Verein und der Einsatz in den Mannschaften sowohl eine soziale Komponente hat (Bindung an den Verein, Förderung des Austausches zwischen Jung und Alt) als auch </w:t>
      </w:r>
      <w:proofErr w:type="spellStart"/>
      <w:r>
        <w:rPr>
          <w:rFonts w:eastAsia="Arial" w:cs="Arial"/>
          <w:color w:val="000000"/>
          <w:sz w:val="24"/>
          <w:szCs w:val="24"/>
          <w:lang w:eastAsia="de-DE"/>
        </w:rPr>
        <w:t>schachlich</w:t>
      </w:r>
      <w:proofErr w:type="spellEnd"/>
      <w:r>
        <w:rPr>
          <w:rFonts w:eastAsia="Arial" w:cs="Arial"/>
          <w:color w:val="000000"/>
          <w:sz w:val="24"/>
          <w:szCs w:val="24"/>
          <w:lang w:eastAsia="de-DE"/>
        </w:rPr>
        <w:t xml:space="preserve"> für die Entwicklung unentbehrlich ist, wird jeder </w:t>
      </w:r>
      <w:r>
        <w:rPr>
          <w:rFonts w:eastAsia="Arial" w:cs="Arial"/>
          <w:b/>
          <w:i/>
          <w:color w:val="000000"/>
          <w:sz w:val="24"/>
          <w:szCs w:val="24"/>
          <w:lang w:eastAsia="de-DE"/>
        </w:rPr>
        <w:t>Einsatz eines Spielers U8 bis U18 in der TMM</w:t>
      </w:r>
      <w:r>
        <w:rPr>
          <w:rFonts w:eastAsia="Arial" w:cs="Arial"/>
          <w:color w:val="000000"/>
          <w:sz w:val="24"/>
          <w:szCs w:val="24"/>
          <w:lang w:eastAsia="de-DE"/>
        </w:rPr>
        <w:t xml:space="preserve"> mit </w:t>
      </w:r>
      <w:r>
        <w:rPr>
          <w:rFonts w:eastAsia="Arial" w:cs="Arial"/>
          <w:b/>
          <w:i/>
          <w:color w:val="000000"/>
          <w:sz w:val="24"/>
          <w:szCs w:val="24"/>
          <w:lang w:eastAsia="de-DE"/>
        </w:rPr>
        <w:t xml:space="preserve">zwei Euro </w:t>
      </w:r>
      <w:r>
        <w:rPr>
          <w:rFonts w:eastAsia="Arial" w:cs="Arial"/>
          <w:color w:val="000000"/>
          <w:sz w:val="24"/>
          <w:szCs w:val="24"/>
          <w:lang w:eastAsia="de-DE"/>
        </w:rPr>
        <w:t>unterstützt.</w:t>
      </w:r>
      <w:r>
        <w:rPr>
          <w:rFonts w:eastAsia="Arial" w:cs="Arial"/>
          <w:color w:val="000000"/>
          <w:sz w:val="24"/>
          <w:szCs w:val="24"/>
          <w:lang w:eastAsia="de-DE"/>
        </w:rPr>
        <w:br/>
      </w:r>
    </w:p>
    <w:p w14:paraId="18398FF7" w14:textId="77777777" w:rsidR="002F0891" w:rsidRDefault="002F0891" w:rsidP="002F0891">
      <w:pPr>
        <w:pStyle w:val="Listenabsatz"/>
        <w:keepNext/>
        <w:keepLines/>
        <w:spacing w:after="0"/>
        <w:ind w:left="705"/>
      </w:pPr>
    </w:p>
    <w:p w14:paraId="7354B093" w14:textId="77777777" w:rsidR="0083579B" w:rsidRDefault="0083579B" w:rsidP="008A7473">
      <w:pPr>
        <w:spacing w:after="0"/>
      </w:pPr>
    </w:p>
    <w:p w14:paraId="1306D9F0" w14:textId="77777777" w:rsidR="0083579B" w:rsidRDefault="00FD51ED">
      <w:pPr>
        <w:spacing w:after="0" w:line="280" w:lineRule="auto"/>
      </w:pPr>
      <w:r>
        <w:rPr>
          <w:rFonts w:eastAsia="Arial" w:cs="Arial"/>
          <w:b/>
          <w:color w:val="000000"/>
          <w:sz w:val="24"/>
          <w:szCs w:val="24"/>
          <w:lang w:eastAsia="de-DE"/>
        </w:rPr>
        <w:t>WIE WIRD DIE FÖRDERUNG BEANTRAGT?</w:t>
      </w:r>
    </w:p>
    <w:p w14:paraId="08E37A46" w14:textId="77777777" w:rsidR="0083579B" w:rsidRDefault="00FD51ED">
      <w:pPr>
        <w:spacing w:after="0" w:line="280" w:lineRule="auto"/>
      </w:pPr>
      <w:r>
        <w:rPr>
          <w:rFonts w:eastAsia="Arial" w:cs="Arial"/>
          <w:color w:val="000000"/>
          <w:sz w:val="24"/>
          <w:szCs w:val="24"/>
          <w:lang w:eastAsia="de-DE"/>
        </w:rPr>
        <w:t>Die Förderung wird mittels eines eigenen Formulars beantragt.</w:t>
      </w:r>
    </w:p>
    <w:p w14:paraId="19D677BE" w14:textId="77777777" w:rsidR="0083579B" w:rsidRDefault="00FD51ED">
      <w:pPr>
        <w:spacing w:after="0" w:line="280" w:lineRule="auto"/>
      </w:pPr>
      <w:r>
        <w:rPr>
          <w:rFonts w:eastAsia="Arial" w:cs="Arial"/>
          <w:color w:val="000000"/>
          <w:sz w:val="24"/>
          <w:szCs w:val="24"/>
          <w:lang w:eastAsia="de-DE"/>
        </w:rPr>
        <w:t>Zu den jeweiligen Förderpunkten sind folgende Dokumente beizulegen:</w:t>
      </w:r>
    </w:p>
    <w:p w14:paraId="53BC8339" w14:textId="0348B488" w:rsidR="0083579B" w:rsidRDefault="00FD51ED">
      <w:pPr>
        <w:pStyle w:val="Listenabsatz"/>
        <w:numPr>
          <w:ilvl w:val="0"/>
          <w:numId w:val="2"/>
        </w:numPr>
        <w:spacing w:after="0" w:line="280" w:lineRule="auto"/>
      </w:pPr>
      <w:r>
        <w:rPr>
          <w:rFonts w:eastAsia="Arial" w:cs="Arial"/>
          <w:b/>
          <w:color w:val="000000"/>
          <w:sz w:val="24"/>
          <w:szCs w:val="24"/>
          <w:lang w:eastAsia="de-DE"/>
        </w:rPr>
        <w:t xml:space="preserve">Zu Punkt 1: </w:t>
      </w:r>
      <w:r>
        <w:rPr>
          <w:rFonts w:eastAsia="Arial" w:cs="Arial"/>
          <w:color w:val="000000"/>
          <w:sz w:val="24"/>
          <w:szCs w:val="24"/>
          <w:lang w:eastAsia="de-DE"/>
        </w:rPr>
        <w:t xml:space="preserve">Liste mit gemeldeten SpielerInnen U8 – U18 zum Stichtag </w:t>
      </w:r>
      <w:r>
        <w:rPr>
          <w:rFonts w:eastAsia="Arial" w:cs="Arial"/>
          <w:b/>
          <w:color w:val="FF0000"/>
          <w:sz w:val="24"/>
          <w:szCs w:val="24"/>
          <w:lang w:eastAsia="de-DE"/>
        </w:rPr>
        <w:t>01.01.20</w:t>
      </w:r>
      <w:r w:rsidR="002F0891">
        <w:rPr>
          <w:rFonts w:eastAsia="Arial" w:cs="Arial"/>
          <w:b/>
          <w:color w:val="FF0000"/>
          <w:sz w:val="24"/>
          <w:szCs w:val="24"/>
          <w:lang w:eastAsia="de-DE"/>
        </w:rPr>
        <w:t>2</w:t>
      </w:r>
      <w:r w:rsidR="00266349">
        <w:rPr>
          <w:rFonts w:eastAsia="Arial" w:cs="Arial"/>
          <w:b/>
          <w:color w:val="FF0000"/>
          <w:sz w:val="24"/>
          <w:szCs w:val="24"/>
          <w:lang w:eastAsia="de-DE"/>
        </w:rPr>
        <w:t>4</w:t>
      </w:r>
    </w:p>
    <w:p w14:paraId="0202FB53" w14:textId="77777777" w:rsidR="0083579B" w:rsidRDefault="00FD51ED">
      <w:pPr>
        <w:pStyle w:val="Listenabsatz"/>
        <w:numPr>
          <w:ilvl w:val="0"/>
          <w:numId w:val="2"/>
        </w:numPr>
        <w:spacing w:after="0" w:line="280" w:lineRule="auto"/>
      </w:pPr>
      <w:r>
        <w:rPr>
          <w:rFonts w:eastAsia="Arial" w:cs="Arial"/>
          <w:b/>
          <w:color w:val="000000"/>
          <w:sz w:val="24"/>
          <w:szCs w:val="24"/>
          <w:lang w:eastAsia="de-DE"/>
        </w:rPr>
        <w:t>Zu Punkt 2:</w:t>
      </w:r>
      <w:r>
        <w:rPr>
          <w:rFonts w:eastAsia="Arial" w:cs="Arial"/>
          <w:color w:val="000000"/>
          <w:sz w:val="24"/>
          <w:szCs w:val="24"/>
          <w:lang w:eastAsia="de-DE"/>
        </w:rPr>
        <w:t xml:space="preserve"> Liste mit Einsätzen der Jugendlichen mit Angabe </w:t>
      </w:r>
      <w:r w:rsidR="00BF3D33">
        <w:rPr>
          <w:rFonts w:eastAsia="Arial" w:cs="Arial"/>
          <w:color w:val="000000"/>
          <w:sz w:val="24"/>
          <w:szCs w:val="24"/>
          <w:lang w:eastAsia="de-DE"/>
        </w:rPr>
        <w:t>von</w:t>
      </w:r>
      <w:r>
        <w:rPr>
          <w:rFonts w:eastAsia="Arial" w:cs="Arial"/>
          <w:color w:val="000000"/>
          <w:sz w:val="24"/>
          <w:szCs w:val="24"/>
          <w:lang w:eastAsia="de-DE"/>
        </w:rPr>
        <w:t xml:space="preserve"> Liga und Spieldatum</w:t>
      </w:r>
    </w:p>
    <w:p w14:paraId="47705BEB" w14:textId="77777777" w:rsidR="0083579B" w:rsidRDefault="0083579B">
      <w:pPr>
        <w:pStyle w:val="Listenabsatz"/>
        <w:spacing w:after="0" w:line="280" w:lineRule="auto"/>
        <w:ind w:left="0"/>
      </w:pPr>
    </w:p>
    <w:p w14:paraId="3C832C20" w14:textId="174284CD" w:rsidR="0083579B" w:rsidRDefault="00FD51ED" w:rsidP="00E71723">
      <w:pPr>
        <w:spacing w:after="0" w:line="268" w:lineRule="auto"/>
        <w:ind w:hanging="10"/>
        <w:rPr>
          <w:rFonts w:eastAsia="Arial" w:cs="Arial"/>
          <w:color w:val="FF0000"/>
          <w:sz w:val="24"/>
          <w:szCs w:val="24"/>
          <w:lang w:eastAsia="de-DE"/>
        </w:rPr>
      </w:pPr>
      <w:r>
        <w:rPr>
          <w:rFonts w:eastAsia="Arial" w:cs="Arial"/>
          <w:color w:val="FF0000"/>
          <w:sz w:val="24"/>
          <w:szCs w:val="24"/>
          <w:lang w:eastAsia="de-DE"/>
        </w:rPr>
        <w:t xml:space="preserve">Über die Gesamtsumme der Förderung ist ein Verwendungsnachweis für Jugendtraining im Original beizulegen. </w:t>
      </w:r>
    </w:p>
    <w:p w14:paraId="48105F3E" w14:textId="77777777" w:rsidR="00266349" w:rsidRDefault="00266349" w:rsidP="00E71723">
      <w:pPr>
        <w:spacing w:after="0" w:line="268" w:lineRule="auto"/>
        <w:ind w:hanging="10"/>
      </w:pPr>
    </w:p>
    <w:p w14:paraId="0F40ABBC" w14:textId="7E60824B" w:rsidR="0083579B" w:rsidRDefault="00FD51ED" w:rsidP="00852536">
      <w:pPr>
        <w:spacing w:after="0" w:line="268" w:lineRule="auto"/>
        <w:ind w:hanging="10"/>
      </w:pPr>
      <w:r>
        <w:rPr>
          <w:rFonts w:eastAsia="Arial" w:cs="Arial"/>
          <w:color w:val="auto"/>
          <w:sz w:val="24"/>
          <w:szCs w:val="24"/>
          <w:lang w:eastAsia="de-DE"/>
        </w:rPr>
        <w:t>Alle</w:t>
      </w:r>
      <w:r w:rsidR="000A216D">
        <w:rPr>
          <w:rFonts w:eastAsia="Arial" w:cs="Arial"/>
          <w:color w:val="auto"/>
          <w:sz w:val="24"/>
          <w:szCs w:val="24"/>
          <w:lang w:eastAsia="de-DE"/>
        </w:rPr>
        <w:t xml:space="preserve"> Dokumente müssen per Post an die</w:t>
      </w:r>
      <w:r>
        <w:rPr>
          <w:rFonts w:eastAsia="Arial" w:cs="Arial"/>
          <w:color w:val="auto"/>
          <w:sz w:val="24"/>
          <w:szCs w:val="24"/>
          <w:lang w:eastAsia="de-DE"/>
        </w:rPr>
        <w:t xml:space="preserve"> </w:t>
      </w:r>
      <w:proofErr w:type="spellStart"/>
      <w:r>
        <w:rPr>
          <w:rFonts w:eastAsia="Arial" w:cs="Arial"/>
          <w:color w:val="auto"/>
          <w:sz w:val="24"/>
          <w:szCs w:val="24"/>
          <w:lang w:eastAsia="de-DE"/>
        </w:rPr>
        <w:t>Kassier</w:t>
      </w:r>
      <w:r w:rsidR="000A216D">
        <w:rPr>
          <w:rFonts w:eastAsia="Arial" w:cs="Arial"/>
          <w:color w:val="auto"/>
          <w:sz w:val="24"/>
          <w:szCs w:val="24"/>
          <w:lang w:eastAsia="de-DE"/>
        </w:rPr>
        <w:t>in</w:t>
      </w:r>
      <w:proofErr w:type="spellEnd"/>
      <w:r w:rsidR="00852536">
        <w:rPr>
          <w:rFonts w:eastAsia="Arial" w:cs="Arial"/>
          <w:color w:val="auto"/>
          <w:sz w:val="24"/>
          <w:szCs w:val="24"/>
          <w:lang w:eastAsia="de-DE"/>
        </w:rPr>
        <w:t xml:space="preserve"> </w:t>
      </w:r>
      <w:r w:rsidR="004E7EDD">
        <w:rPr>
          <w:rFonts w:eastAsia="Arial" w:cs="Arial"/>
          <w:color w:val="auto"/>
          <w:sz w:val="24"/>
          <w:szCs w:val="24"/>
          <w:lang w:eastAsia="de-DE"/>
        </w:rPr>
        <w:t>(</w:t>
      </w:r>
      <w:r w:rsidR="008B5420">
        <w:rPr>
          <w:rFonts w:eastAsia="Arial" w:cs="Arial"/>
          <w:color w:val="auto"/>
          <w:sz w:val="24"/>
          <w:szCs w:val="24"/>
          <w:lang w:eastAsia="de-DE"/>
        </w:rPr>
        <w:t>Lerch Kornelia</w:t>
      </w:r>
      <w:r w:rsidR="004E7EDD">
        <w:rPr>
          <w:rFonts w:eastAsia="Arial" w:cs="Arial"/>
          <w:color w:val="auto"/>
          <w:sz w:val="24"/>
          <w:szCs w:val="24"/>
          <w:lang w:eastAsia="de-DE"/>
        </w:rPr>
        <w:t xml:space="preserve">, </w:t>
      </w:r>
      <w:proofErr w:type="spellStart"/>
      <w:r w:rsidR="00650633">
        <w:rPr>
          <w:rFonts w:eastAsia="Arial" w:cs="Arial"/>
          <w:color w:val="auto"/>
          <w:sz w:val="24"/>
          <w:szCs w:val="24"/>
          <w:lang w:eastAsia="de-DE"/>
        </w:rPr>
        <w:t>Hörtnaglstr</w:t>
      </w:r>
      <w:proofErr w:type="spellEnd"/>
      <w:r w:rsidR="00650633">
        <w:rPr>
          <w:rFonts w:eastAsia="Arial" w:cs="Arial"/>
          <w:color w:val="auto"/>
          <w:sz w:val="24"/>
          <w:szCs w:val="24"/>
          <w:lang w:eastAsia="de-DE"/>
        </w:rPr>
        <w:t>. 12/2</w:t>
      </w:r>
      <w:r w:rsidR="004E7EDD">
        <w:rPr>
          <w:rFonts w:eastAsia="Arial" w:cs="Arial"/>
          <w:color w:val="auto"/>
          <w:sz w:val="24"/>
          <w:szCs w:val="24"/>
          <w:lang w:eastAsia="de-DE"/>
        </w:rPr>
        <w:t xml:space="preserve"> – 6020 Innsbruck) </w:t>
      </w:r>
      <w:r w:rsidR="00852536">
        <w:rPr>
          <w:rFonts w:eastAsia="Arial" w:cs="Arial"/>
          <w:color w:val="auto"/>
          <w:sz w:val="24"/>
          <w:szCs w:val="24"/>
          <w:lang w:eastAsia="de-DE"/>
        </w:rPr>
        <w:t>gesendet werden.</w:t>
      </w:r>
    </w:p>
    <w:p w14:paraId="3F08F22F" w14:textId="77777777" w:rsidR="0083579B" w:rsidRDefault="0083579B">
      <w:pPr>
        <w:spacing w:after="0" w:line="268" w:lineRule="auto"/>
        <w:ind w:hanging="10"/>
      </w:pPr>
    </w:p>
    <w:p w14:paraId="553FD954" w14:textId="73E4B35B" w:rsidR="0083579B" w:rsidRDefault="00FD51ED">
      <w:pPr>
        <w:spacing w:after="0" w:line="268" w:lineRule="auto"/>
        <w:ind w:hanging="10"/>
      </w:pPr>
      <w:proofErr w:type="spellStart"/>
      <w:r>
        <w:rPr>
          <w:rFonts w:eastAsia="Arial" w:cs="Arial"/>
          <w:b/>
          <w:bCs/>
          <w:color w:val="FF0000"/>
          <w:sz w:val="24"/>
          <w:szCs w:val="24"/>
          <w:lang w:eastAsia="de-DE"/>
        </w:rPr>
        <w:t>Spätest</w:t>
      </w:r>
      <w:proofErr w:type="spellEnd"/>
      <w:r>
        <w:rPr>
          <w:rFonts w:eastAsia="Arial" w:cs="Arial"/>
          <w:b/>
          <w:bCs/>
          <w:color w:val="FF0000"/>
          <w:sz w:val="24"/>
          <w:szCs w:val="24"/>
          <w:lang w:eastAsia="de-DE"/>
        </w:rPr>
        <w:t xml:space="preserve"> mögliche Einreichfrist: </w:t>
      </w:r>
      <w:r w:rsidR="00650633">
        <w:rPr>
          <w:rFonts w:eastAsia="Arial" w:cs="Arial"/>
          <w:b/>
          <w:bCs/>
          <w:color w:val="FF0000"/>
          <w:sz w:val="24"/>
          <w:szCs w:val="24"/>
          <w:lang w:eastAsia="de-DE"/>
        </w:rPr>
        <w:t>2</w:t>
      </w:r>
      <w:r w:rsidR="00266349">
        <w:rPr>
          <w:rFonts w:eastAsia="Arial" w:cs="Arial"/>
          <w:b/>
          <w:bCs/>
          <w:color w:val="FF0000"/>
          <w:sz w:val="24"/>
          <w:szCs w:val="24"/>
          <w:lang w:eastAsia="de-DE"/>
        </w:rPr>
        <w:t>8</w:t>
      </w:r>
      <w:r>
        <w:rPr>
          <w:rFonts w:eastAsia="Arial" w:cs="Arial"/>
          <w:b/>
          <w:bCs/>
          <w:color w:val="FF0000"/>
          <w:sz w:val="24"/>
          <w:szCs w:val="24"/>
          <w:lang w:eastAsia="de-DE"/>
        </w:rPr>
        <w:t>.</w:t>
      </w:r>
      <w:r w:rsidR="00243F23">
        <w:rPr>
          <w:rFonts w:eastAsia="Arial" w:cs="Arial"/>
          <w:b/>
          <w:bCs/>
          <w:color w:val="FF0000"/>
          <w:sz w:val="24"/>
          <w:szCs w:val="24"/>
          <w:lang w:eastAsia="de-DE"/>
        </w:rPr>
        <w:t xml:space="preserve"> </w:t>
      </w:r>
      <w:r w:rsidR="00650633">
        <w:rPr>
          <w:rFonts w:eastAsia="Arial" w:cs="Arial"/>
          <w:b/>
          <w:bCs/>
          <w:color w:val="FF0000"/>
          <w:sz w:val="24"/>
          <w:szCs w:val="24"/>
          <w:lang w:eastAsia="de-DE"/>
        </w:rPr>
        <w:t>Februar</w:t>
      </w:r>
      <w:r w:rsidR="00243F23">
        <w:rPr>
          <w:rFonts w:eastAsia="Arial" w:cs="Arial"/>
          <w:b/>
          <w:bCs/>
          <w:color w:val="FF0000"/>
          <w:sz w:val="24"/>
          <w:szCs w:val="24"/>
          <w:lang w:eastAsia="de-DE"/>
        </w:rPr>
        <w:t xml:space="preserve"> </w:t>
      </w:r>
      <w:r>
        <w:rPr>
          <w:rFonts w:eastAsia="Arial" w:cs="Arial"/>
          <w:b/>
          <w:bCs/>
          <w:color w:val="FF0000"/>
          <w:sz w:val="24"/>
          <w:szCs w:val="24"/>
          <w:lang w:eastAsia="de-DE"/>
        </w:rPr>
        <w:t>20</w:t>
      </w:r>
      <w:r w:rsidR="00D3578D">
        <w:rPr>
          <w:rFonts w:eastAsia="Arial" w:cs="Arial"/>
          <w:b/>
          <w:bCs/>
          <w:color w:val="FF0000"/>
          <w:sz w:val="24"/>
          <w:szCs w:val="24"/>
          <w:lang w:eastAsia="de-DE"/>
        </w:rPr>
        <w:t>2</w:t>
      </w:r>
      <w:r w:rsidR="00266349">
        <w:rPr>
          <w:rFonts w:eastAsia="Arial" w:cs="Arial"/>
          <w:b/>
          <w:bCs/>
          <w:color w:val="FF0000"/>
          <w:sz w:val="24"/>
          <w:szCs w:val="24"/>
          <w:lang w:eastAsia="de-DE"/>
        </w:rPr>
        <w:t>5</w:t>
      </w:r>
    </w:p>
    <w:p w14:paraId="0D8146B5" w14:textId="77777777" w:rsidR="0083579B" w:rsidRDefault="00FD51ED">
      <w:pPr>
        <w:spacing w:after="0" w:line="268" w:lineRule="auto"/>
        <w:ind w:hanging="10"/>
      </w:pPr>
      <w:r>
        <w:rPr>
          <w:rFonts w:eastAsia="Arial" w:cs="Arial"/>
          <w:color w:val="auto"/>
          <w:sz w:val="24"/>
          <w:szCs w:val="24"/>
          <w:lang w:eastAsia="de-DE"/>
        </w:rPr>
        <w:t>Anträge</w:t>
      </w:r>
      <w:r w:rsidR="00243F23">
        <w:rPr>
          <w:rFonts w:eastAsia="Arial" w:cs="Arial"/>
          <w:color w:val="auto"/>
          <w:sz w:val="24"/>
          <w:szCs w:val="24"/>
          <w:lang w:eastAsia="de-DE"/>
        </w:rPr>
        <w:t>,</w:t>
      </w:r>
      <w:r>
        <w:rPr>
          <w:rFonts w:eastAsia="Arial" w:cs="Arial"/>
          <w:color w:val="auto"/>
          <w:sz w:val="24"/>
          <w:szCs w:val="24"/>
          <w:lang w:eastAsia="de-DE"/>
        </w:rPr>
        <w:t xml:space="preserve"> die später eingereicht werden</w:t>
      </w:r>
      <w:r w:rsidR="00243F23">
        <w:rPr>
          <w:rFonts w:eastAsia="Arial" w:cs="Arial"/>
          <w:color w:val="auto"/>
          <w:sz w:val="24"/>
          <w:szCs w:val="24"/>
          <w:lang w:eastAsia="de-DE"/>
        </w:rPr>
        <w:t>,</w:t>
      </w:r>
      <w:r>
        <w:rPr>
          <w:rFonts w:eastAsia="Arial" w:cs="Arial"/>
          <w:color w:val="auto"/>
          <w:sz w:val="24"/>
          <w:szCs w:val="24"/>
          <w:lang w:eastAsia="de-DE"/>
        </w:rPr>
        <w:t xml:space="preserve"> können nicht mehr bearbeitet werden.</w:t>
      </w:r>
    </w:p>
    <w:sectPr w:rsidR="0083579B" w:rsidSect="0083579B">
      <w:pgSz w:w="11906" w:h="16838"/>
      <w:pgMar w:top="720" w:right="720" w:bottom="720" w:left="720" w:header="0" w:footer="0" w:gutter="0"/>
      <w:cols w:space="720"/>
      <w:formProt w:val="0"/>
      <w:docGrid w:linePitch="299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5678"/>
    <w:multiLevelType w:val="multilevel"/>
    <w:tmpl w:val="1410EC5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C287B9C"/>
    <w:multiLevelType w:val="hybridMultilevel"/>
    <w:tmpl w:val="B45844B6"/>
    <w:lvl w:ilvl="0" w:tplc="0904336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260B8"/>
    <w:multiLevelType w:val="multilevel"/>
    <w:tmpl w:val="7234D0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9420D4"/>
    <w:multiLevelType w:val="hybridMultilevel"/>
    <w:tmpl w:val="FC328DD2"/>
    <w:lvl w:ilvl="0" w:tplc="9A0C687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61CB"/>
    <w:multiLevelType w:val="multilevel"/>
    <w:tmpl w:val="049AD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38511401">
    <w:abstractNumId w:val="0"/>
  </w:num>
  <w:num w:numId="2" w16cid:durableId="1252853708">
    <w:abstractNumId w:val="4"/>
  </w:num>
  <w:num w:numId="3" w16cid:durableId="978345687">
    <w:abstractNumId w:val="2"/>
  </w:num>
  <w:num w:numId="4" w16cid:durableId="967276515">
    <w:abstractNumId w:val="3"/>
  </w:num>
  <w:num w:numId="5" w16cid:durableId="65372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9B"/>
    <w:rsid w:val="00066D3F"/>
    <w:rsid w:val="000A216D"/>
    <w:rsid w:val="001B303A"/>
    <w:rsid w:val="00243F23"/>
    <w:rsid w:val="00266349"/>
    <w:rsid w:val="0028083B"/>
    <w:rsid w:val="002F0891"/>
    <w:rsid w:val="004E7EDD"/>
    <w:rsid w:val="005348FE"/>
    <w:rsid w:val="00650633"/>
    <w:rsid w:val="006B08E9"/>
    <w:rsid w:val="0083579B"/>
    <w:rsid w:val="00852536"/>
    <w:rsid w:val="008A7473"/>
    <w:rsid w:val="008B5420"/>
    <w:rsid w:val="008C3708"/>
    <w:rsid w:val="00A67517"/>
    <w:rsid w:val="00BF3D33"/>
    <w:rsid w:val="00D3578D"/>
    <w:rsid w:val="00E71723"/>
    <w:rsid w:val="00FD51ED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A25B"/>
  <w15:docId w15:val="{A418902E-F278-4710-86E1-16A8FE3E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3579B"/>
    <w:pPr>
      <w:suppressAutoHyphens/>
      <w:spacing w:after="160" w:line="256" w:lineRule="auto"/>
    </w:pPr>
    <w:rPr>
      <w:rFonts w:ascii="Calibri" w:eastAsia="Calibri" w:hAnsi="Calibri" w:cs="Calibri"/>
      <w:color w:val="00000A"/>
      <w:lang w:val="de-DE" w:eastAsia="en-US"/>
    </w:rPr>
  </w:style>
  <w:style w:type="paragraph" w:styleId="berschrift1">
    <w:name w:val="heading 1"/>
    <w:basedOn w:val="berschrift"/>
    <w:rsid w:val="0083579B"/>
    <w:pPr>
      <w:outlineLvl w:val="0"/>
    </w:pPr>
  </w:style>
  <w:style w:type="paragraph" w:styleId="berschrift2">
    <w:name w:val="heading 2"/>
    <w:basedOn w:val="berschrift"/>
    <w:rsid w:val="0083579B"/>
    <w:pPr>
      <w:outlineLvl w:val="1"/>
    </w:pPr>
  </w:style>
  <w:style w:type="paragraph" w:styleId="berschrift3">
    <w:name w:val="heading 3"/>
    <w:basedOn w:val="berschrift"/>
    <w:rsid w:val="0083579B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sid w:val="0083579B"/>
    <w:rPr>
      <w:rFonts w:cs="Courier New"/>
    </w:rPr>
  </w:style>
  <w:style w:type="character" w:customStyle="1" w:styleId="ListLabel2">
    <w:name w:val="ListLabel 2"/>
    <w:rsid w:val="0083579B"/>
    <w:rPr>
      <w:rFonts w:cs="Symbol"/>
    </w:rPr>
  </w:style>
  <w:style w:type="character" w:customStyle="1" w:styleId="ListLabel3">
    <w:name w:val="ListLabel 3"/>
    <w:rsid w:val="0083579B"/>
    <w:rPr>
      <w:rFonts w:cs="Courier New"/>
    </w:rPr>
  </w:style>
  <w:style w:type="character" w:customStyle="1" w:styleId="ListLabel4">
    <w:name w:val="ListLabel 4"/>
    <w:rsid w:val="0083579B"/>
    <w:rPr>
      <w:rFonts w:cs="Wingdings"/>
    </w:rPr>
  </w:style>
  <w:style w:type="paragraph" w:customStyle="1" w:styleId="berschrift">
    <w:name w:val="Überschrift"/>
    <w:basedOn w:val="Standard"/>
    <w:next w:val="Textkrper"/>
    <w:rsid w:val="008357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sid w:val="0083579B"/>
    <w:pPr>
      <w:spacing w:after="140" w:line="288" w:lineRule="auto"/>
    </w:pPr>
  </w:style>
  <w:style w:type="paragraph" w:styleId="Liste">
    <w:name w:val="List"/>
    <w:basedOn w:val="Textkrper"/>
    <w:rsid w:val="0083579B"/>
    <w:rPr>
      <w:rFonts w:cs="Arial"/>
    </w:rPr>
  </w:style>
  <w:style w:type="paragraph" w:styleId="Beschriftung">
    <w:name w:val="caption"/>
    <w:basedOn w:val="Standard"/>
    <w:rsid w:val="008357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rsid w:val="0083579B"/>
    <w:pPr>
      <w:suppressLineNumbers/>
    </w:pPr>
    <w:rPr>
      <w:rFonts w:cs="Arial"/>
    </w:rPr>
  </w:style>
  <w:style w:type="paragraph" w:styleId="Listenabsatz">
    <w:name w:val="List Paragraph"/>
    <w:basedOn w:val="Standard"/>
    <w:rsid w:val="0083579B"/>
    <w:pPr>
      <w:ind w:left="720"/>
      <w:contextualSpacing/>
    </w:pPr>
  </w:style>
  <w:style w:type="paragraph" w:customStyle="1" w:styleId="Zitat1">
    <w:name w:val="Zitat1"/>
    <w:basedOn w:val="Standard"/>
    <w:rsid w:val="0083579B"/>
  </w:style>
  <w:style w:type="paragraph" w:styleId="Titel">
    <w:name w:val="Title"/>
    <w:basedOn w:val="berschrift"/>
    <w:rsid w:val="0083579B"/>
  </w:style>
  <w:style w:type="paragraph" w:styleId="Untertitel">
    <w:name w:val="Subtitle"/>
    <w:basedOn w:val="berschrift"/>
    <w:rsid w:val="0083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ERLACHER</dc:creator>
  <cp:lastModifiedBy>Kornelia Lerch</cp:lastModifiedBy>
  <cp:revision>2</cp:revision>
  <dcterms:created xsi:type="dcterms:W3CDTF">2024-12-08T11:56:00Z</dcterms:created>
  <dcterms:modified xsi:type="dcterms:W3CDTF">2024-12-08T11:56:00Z</dcterms:modified>
  <dc:language>de</dc:language>
</cp:coreProperties>
</file>